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139C2" w14:textId="6C8B6E65" w:rsidR="0021334E" w:rsidRPr="00EF1D22" w:rsidRDefault="00B5732A">
      <w:pPr>
        <w:rPr>
          <w:color w:val="00B0F0"/>
          <w:sz w:val="72"/>
        </w:rPr>
      </w:pPr>
      <w:r w:rsidRPr="00EF1D22">
        <w:rPr>
          <w:color w:val="00B0F0"/>
          <w:sz w:val="72"/>
        </w:rPr>
        <w:t>Jaarplan Talent 2021-2022</w:t>
      </w:r>
    </w:p>
    <w:p w14:paraId="3C1718D2" w14:textId="255A3010" w:rsidR="00B5732A" w:rsidRDefault="00B5732A"/>
    <w:p w14:paraId="0FF2AF21" w14:textId="6C354C3E" w:rsidR="00EF1D22" w:rsidRDefault="00EF1D22"/>
    <w:p w14:paraId="53BADCC2" w14:textId="42B3F098" w:rsidR="00EF1D22" w:rsidRDefault="00EF1D22"/>
    <w:p w14:paraId="0C21C333" w14:textId="64093EB0" w:rsidR="00EF1D22" w:rsidRPr="00EF1D22" w:rsidRDefault="00EF1D22">
      <w:pPr>
        <w:rPr>
          <w:rFonts w:ascii="Arial Black" w:hAnsi="Arial Black" w:cstheme="majorHAnsi"/>
          <w:b/>
          <w:color w:val="FF9933"/>
          <w:sz w:val="72"/>
        </w:rPr>
      </w:pPr>
      <w:r w:rsidRPr="00EF1D22">
        <w:rPr>
          <w:rFonts w:ascii="Arial Black" w:hAnsi="Arial Black" w:cstheme="majorHAnsi"/>
          <w:b/>
          <w:color w:val="FF9933"/>
          <w:sz w:val="72"/>
        </w:rPr>
        <w:t>KC Talent</w:t>
      </w:r>
    </w:p>
    <w:p w14:paraId="51B6CDCA" w14:textId="0FFB3AD6" w:rsidR="00EF1D22" w:rsidRDefault="00EF1D22">
      <w:pPr>
        <w:rPr>
          <w:rFonts w:asciiTheme="majorHAnsi" w:hAnsiTheme="majorHAnsi" w:cstheme="majorHAnsi"/>
          <w:color w:val="FF9933"/>
          <w:sz w:val="72"/>
        </w:rPr>
      </w:pPr>
      <w:r w:rsidRPr="00EF1D22">
        <w:rPr>
          <w:rFonts w:asciiTheme="majorHAnsi" w:hAnsiTheme="majorHAnsi" w:cstheme="majorHAnsi"/>
          <w:color w:val="FF9933"/>
          <w:sz w:val="72"/>
        </w:rPr>
        <w:t>Meppel</w:t>
      </w:r>
    </w:p>
    <w:p w14:paraId="340CEFCC" w14:textId="6F582698" w:rsidR="00EF1D22" w:rsidRDefault="00EF1D22">
      <w:pPr>
        <w:rPr>
          <w:rFonts w:asciiTheme="majorHAnsi" w:hAnsiTheme="majorHAnsi" w:cstheme="majorHAnsi"/>
          <w:color w:val="FF9933"/>
          <w:sz w:val="72"/>
        </w:rPr>
      </w:pPr>
    </w:p>
    <w:p w14:paraId="23CD8BFB" w14:textId="1F7FF247" w:rsidR="00EF1D22" w:rsidRDefault="00EF1D22">
      <w:pPr>
        <w:rPr>
          <w:rFonts w:asciiTheme="majorHAnsi" w:hAnsiTheme="majorHAnsi" w:cstheme="majorHAnsi"/>
          <w:color w:val="FF9933"/>
          <w:sz w:val="72"/>
        </w:rPr>
      </w:pPr>
    </w:p>
    <w:p w14:paraId="0A7E5C52" w14:textId="5DC1126E" w:rsidR="00EF1D22" w:rsidRDefault="00EF1D22">
      <w:pPr>
        <w:rPr>
          <w:rFonts w:asciiTheme="majorHAnsi" w:hAnsiTheme="majorHAnsi" w:cstheme="majorHAnsi"/>
          <w:color w:val="FF9933"/>
          <w:sz w:val="72"/>
        </w:rPr>
      </w:pPr>
      <w:r>
        <w:rPr>
          <w:rFonts w:asciiTheme="majorHAnsi" w:hAnsiTheme="majorHAnsi" w:cstheme="majorHAnsi"/>
          <w:noProof/>
          <w:color w:val="FF9933"/>
          <w:sz w:val="72"/>
          <w:lang w:eastAsia="nl-NL"/>
        </w:rPr>
        <w:drawing>
          <wp:inline distT="0" distB="0" distL="0" distR="0" wp14:anchorId="52ECDCCD" wp14:editId="61CAF5FE">
            <wp:extent cx="5186149" cy="2158397"/>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lent.nl+kindcentrum logo fc 300dpi.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00850" cy="2164515"/>
                    </a:xfrm>
                    <a:prstGeom prst="rect">
                      <a:avLst/>
                    </a:prstGeom>
                  </pic:spPr>
                </pic:pic>
              </a:graphicData>
            </a:graphic>
          </wp:inline>
        </w:drawing>
      </w:r>
    </w:p>
    <w:p w14:paraId="55EC0F94" w14:textId="751B6588" w:rsidR="00EF1D22" w:rsidRDefault="00EF1D22">
      <w:pPr>
        <w:rPr>
          <w:rFonts w:asciiTheme="majorHAnsi" w:hAnsiTheme="majorHAnsi" w:cstheme="majorHAnsi"/>
          <w:color w:val="FF9933"/>
          <w:sz w:val="72"/>
        </w:rPr>
      </w:pPr>
    </w:p>
    <w:p w14:paraId="37130319" w14:textId="440B1E33" w:rsidR="00814F08" w:rsidRDefault="00814F08">
      <w:pPr>
        <w:rPr>
          <w:rFonts w:asciiTheme="majorHAnsi" w:hAnsiTheme="majorHAnsi" w:cstheme="majorHAnsi"/>
          <w:color w:val="FF9933"/>
          <w:sz w:val="72"/>
        </w:rPr>
      </w:pPr>
      <w:r w:rsidRPr="00EF1D22">
        <w:rPr>
          <w:rFonts w:asciiTheme="majorHAnsi" w:hAnsiTheme="majorHAnsi" w:cstheme="majorHAnsi"/>
          <w:noProof/>
          <w:color w:val="FF9933"/>
          <w:sz w:val="32"/>
          <w:lang w:eastAsia="nl-NL"/>
        </w:rPr>
        <mc:AlternateContent>
          <mc:Choice Requires="wps">
            <w:drawing>
              <wp:anchor distT="0" distB="0" distL="114300" distR="114300" simplePos="0" relativeHeight="251659264" behindDoc="0" locked="0" layoutInCell="1" allowOverlap="1" wp14:anchorId="7AA075F0" wp14:editId="70657787">
                <wp:simplePos x="0" y="0"/>
                <wp:positionH relativeFrom="column">
                  <wp:posOffset>-33020</wp:posOffset>
                </wp:positionH>
                <wp:positionV relativeFrom="paragraph">
                  <wp:posOffset>425261</wp:posOffset>
                </wp:positionV>
                <wp:extent cx="6121021" cy="13335"/>
                <wp:effectExtent l="19050" t="19050" r="32385" b="24765"/>
                <wp:wrapNone/>
                <wp:docPr id="2" name="Rechte verbindingslijn 2"/>
                <wp:cNvGraphicFramePr/>
                <a:graphic xmlns:a="http://schemas.openxmlformats.org/drawingml/2006/main">
                  <a:graphicData uri="http://schemas.microsoft.com/office/word/2010/wordprocessingShape">
                    <wps:wsp>
                      <wps:cNvCnPr/>
                      <wps:spPr>
                        <a:xfrm>
                          <a:off x="0" y="0"/>
                          <a:ext cx="6121021" cy="13335"/>
                        </a:xfrm>
                        <a:prstGeom prst="line">
                          <a:avLst/>
                        </a:prstGeom>
                        <a:ln w="28575">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22AB2CC" id="Rechte verbindingslijn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pt,33.5pt" to="479.3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dwl4gEAABYEAAAOAAAAZHJzL2Uyb0RvYy54bWysU9tu2zAMfR+wfxD0vvgSpCuMOAXWInsZ&#10;tqDbPkCRqViDbpC02Pn7UbLjFtuAosNeZFPkIXkOqe3dqBU5gw/SmpZWq5ISMNx20pxa+v3b/t0t&#10;JSEy0zFlDbT0AoHe7d6+2Q6ugdr2VnXgCSYxoRlcS/sYXVMUgfegWVhZBwadwnrNIpr+VHSeDZhd&#10;q6Iuy5tisL5z3nIIAW8fJifd5fxCAI9fhAgQiWop9hbz6fN5TGex27Lm5JnrJZ/bYP/QhWbSYNEl&#10;1QOLjPz08o9UWnJvgxVxxa0urBCSQ+aAbKryNzZfe+Ygc0FxgltkCv8vLf98Pngiu5bWlBimcUSP&#10;wPsIaahHadIgg5I/DKmTVoMLDULuzcHPVnAHn4iPwuv0RUpkzPpeFn1hjITj5U1VV2VdUcLRV63X&#10;603KWTyBnQ/xI1hN0k9LlTSJPmvY+VOIU+g1JF0rQwZs/HbzfpPDglWy20ulkjP40/FeeXJmafTl&#10;h3Kfp43VnoWhpQy2kHhNTPJfvCiYCjyCQHWw92qqkPYSlrSMczCxmlkog9EJJrCFBVi+DJzjExTy&#10;zr4GvCByZWviAtbSWP+36nG8tiym+KsCE+8kwdF2lzzjLA0uX57T/FDSdj+3M/zpOe9+AQAA//8D&#10;AFBLAwQUAAYACAAAACEAnc04fN0AAAAIAQAADwAAAGRycy9kb3ducmV2LnhtbEyPQU/CQBCF7yb+&#10;h82YeIMtNUBbuyXExIvxInjwOHSHttKdbboLlH/veNLjvPfyzXvlZnK9utAYOs8GFvMEFHHtbceN&#10;gc/96ywDFSKyxd4zGbhRgE11f1diYf2VP+iyi40SCIcCDbQxDoXWoW7JYZj7gVi8ox8dRjnHRtsR&#10;rwJ3vU6TZKUddiwfWhzopaX6tDs7A6v0NL1vvyPlX2+Df6JQ345dZszjw7R9BhVpin9h+K0v1aGS&#10;Tgd/ZhtUb2C2TCUprLVMEj9fZmtQBxHyBeiq1P8HVD8AAAD//wMAUEsBAi0AFAAGAAgAAAAhALaD&#10;OJL+AAAA4QEAABMAAAAAAAAAAAAAAAAAAAAAAFtDb250ZW50X1R5cGVzXS54bWxQSwECLQAUAAYA&#10;CAAAACEAOP0h/9YAAACUAQAACwAAAAAAAAAAAAAAAAAvAQAAX3JlbHMvLnJlbHNQSwECLQAUAAYA&#10;CAAAACEAiPXcJeIBAAAWBAAADgAAAAAAAAAAAAAAAAAuAgAAZHJzL2Uyb0RvYy54bWxQSwECLQAU&#10;AAYACAAAACEAnc04fN0AAAAIAQAADwAAAAAAAAAAAAAAAAA8BAAAZHJzL2Rvd25yZXYueG1sUEsF&#10;BgAAAAAEAAQA8wAAAEYFAAAAAA==&#10;" strokecolor="#00b0f0" strokeweight="2.25pt">
                <v:stroke joinstyle="miter"/>
              </v:line>
            </w:pict>
          </mc:Fallback>
        </mc:AlternateContent>
      </w:r>
    </w:p>
    <w:p w14:paraId="3C4B6FBE" w14:textId="2672D4C5" w:rsidR="00EF1D22" w:rsidRPr="007C33F8" w:rsidRDefault="00EF1D22">
      <w:pPr>
        <w:rPr>
          <w:rFonts w:asciiTheme="majorHAnsi" w:hAnsiTheme="majorHAnsi" w:cstheme="majorHAnsi"/>
          <w:color w:val="FF9933"/>
          <w:sz w:val="32"/>
        </w:rPr>
      </w:pPr>
      <w:r>
        <w:rPr>
          <w:rFonts w:asciiTheme="majorHAnsi" w:hAnsiTheme="majorHAnsi" w:cstheme="majorHAnsi"/>
          <w:noProof/>
          <w:color w:val="FF9933"/>
          <w:sz w:val="32"/>
          <w:lang w:eastAsia="nl-NL"/>
        </w:rPr>
        <w:drawing>
          <wp:anchor distT="0" distB="0" distL="114300" distR="114300" simplePos="0" relativeHeight="251660288" behindDoc="0" locked="0" layoutInCell="1" allowOverlap="1" wp14:anchorId="1BC87F8A" wp14:editId="532160BC">
            <wp:simplePos x="0" y="0"/>
            <wp:positionH relativeFrom="column">
              <wp:posOffset>4681883</wp:posOffset>
            </wp:positionH>
            <wp:positionV relativeFrom="paragraph">
              <wp:posOffset>362159</wp:posOffset>
            </wp:positionV>
            <wp:extent cx="1505585" cy="561340"/>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INDPUNT_beeldmerk met ondertite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05585" cy="561340"/>
                    </a:xfrm>
                    <a:prstGeom prst="rect">
                      <a:avLst/>
                    </a:prstGeom>
                  </pic:spPr>
                </pic:pic>
              </a:graphicData>
            </a:graphic>
            <wp14:sizeRelH relativeFrom="page">
              <wp14:pctWidth>0</wp14:pctWidth>
            </wp14:sizeRelH>
            <wp14:sizeRelV relativeFrom="page">
              <wp14:pctHeight>0</wp14:pctHeight>
            </wp14:sizeRelV>
          </wp:anchor>
        </w:drawing>
      </w:r>
      <w:r w:rsidRPr="00EF1D22">
        <w:rPr>
          <w:rFonts w:asciiTheme="majorHAnsi" w:hAnsiTheme="majorHAnsi" w:cstheme="majorHAnsi"/>
          <w:color w:val="FF9933"/>
          <w:sz w:val="24"/>
        </w:rPr>
        <w:t>Datum: 1 juni 2021</w:t>
      </w:r>
    </w:p>
    <w:p w14:paraId="1905C732" w14:textId="1308B179" w:rsidR="007C33F8" w:rsidRDefault="007C33F8">
      <w:pPr>
        <w:rPr>
          <w:rFonts w:asciiTheme="majorHAnsi" w:hAnsiTheme="majorHAnsi" w:cstheme="majorHAnsi"/>
          <w:color w:val="FF9933"/>
          <w:sz w:val="24"/>
        </w:rPr>
      </w:pPr>
    </w:p>
    <w:p w14:paraId="4F8D3072" w14:textId="768855CF" w:rsidR="007C33F8" w:rsidRDefault="007C33F8">
      <w:pPr>
        <w:rPr>
          <w:rFonts w:asciiTheme="majorHAnsi" w:hAnsiTheme="majorHAnsi" w:cstheme="majorHAnsi"/>
          <w:color w:val="FF9933"/>
          <w:sz w:val="24"/>
        </w:rPr>
      </w:pPr>
    </w:p>
    <w:p w14:paraId="6750E294" w14:textId="251135B0" w:rsidR="007C33F8" w:rsidRDefault="007C33F8">
      <w:pPr>
        <w:rPr>
          <w:rFonts w:asciiTheme="majorHAnsi" w:hAnsiTheme="majorHAnsi" w:cstheme="majorHAnsi"/>
          <w:color w:val="FF9933"/>
          <w:sz w:val="24"/>
        </w:rPr>
      </w:pPr>
    </w:p>
    <w:p w14:paraId="20456653" w14:textId="77777777" w:rsidR="007C33F8" w:rsidRPr="00EF1D22" w:rsidRDefault="007C33F8">
      <w:pPr>
        <w:rPr>
          <w:rFonts w:asciiTheme="majorHAnsi" w:hAnsiTheme="majorHAnsi" w:cstheme="majorHAnsi"/>
          <w:color w:val="FF9933"/>
          <w:sz w:val="24"/>
        </w:rPr>
      </w:pPr>
    </w:p>
    <w:tbl>
      <w:tblPr>
        <w:tblStyle w:val="Tabelraster"/>
        <w:tblW w:w="9923" w:type="dxa"/>
        <w:tblInd w:w="-289" w:type="dxa"/>
        <w:tblLook w:val="04A0" w:firstRow="1" w:lastRow="0" w:firstColumn="1" w:lastColumn="0" w:noHBand="0" w:noVBand="1"/>
      </w:tblPr>
      <w:tblGrid>
        <w:gridCol w:w="1702"/>
        <w:gridCol w:w="8221"/>
      </w:tblGrid>
      <w:tr w:rsidR="00EF1D22" w14:paraId="7541FA23" w14:textId="77777777" w:rsidTr="007C33F8">
        <w:tc>
          <w:tcPr>
            <w:tcW w:w="9923" w:type="dxa"/>
            <w:gridSpan w:val="2"/>
            <w:shd w:val="clear" w:color="auto" w:fill="00B0F0"/>
          </w:tcPr>
          <w:p w14:paraId="7659FCBE" w14:textId="4DDD5A91" w:rsidR="00EF1D22" w:rsidRPr="00EF1D22" w:rsidRDefault="00EF1D22" w:rsidP="00EF1D22">
            <w:pPr>
              <w:rPr>
                <w:rFonts w:cstheme="minorHAnsi"/>
                <w:color w:val="FFFFFF" w:themeColor="background1"/>
                <w:sz w:val="36"/>
              </w:rPr>
            </w:pPr>
            <w:r w:rsidRPr="00EF1D22">
              <w:rPr>
                <w:rFonts w:cstheme="minorHAnsi"/>
                <w:color w:val="FFFFFF" w:themeColor="background1"/>
                <w:sz w:val="32"/>
              </w:rPr>
              <w:t>JAARPLAN 2021-2022</w:t>
            </w:r>
          </w:p>
        </w:tc>
      </w:tr>
      <w:tr w:rsidR="00EF1D22" w14:paraId="11B0241B" w14:textId="77777777" w:rsidTr="007C33F8">
        <w:tc>
          <w:tcPr>
            <w:tcW w:w="1702" w:type="dxa"/>
          </w:tcPr>
          <w:p w14:paraId="7F25FDE2" w14:textId="0707AFD3" w:rsidR="00EF1D22" w:rsidRPr="004469C5" w:rsidRDefault="00EF1D22">
            <w:pPr>
              <w:rPr>
                <w:rFonts w:cstheme="minorHAnsi"/>
                <w:color w:val="000000" w:themeColor="text1"/>
                <w:sz w:val="24"/>
              </w:rPr>
            </w:pPr>
            <w:r w:rsidRPr="004469C5">
              <w:rPr>
                <w:rFonts w:cstheme="minorHAnsi"/>
                <w:color w:val="000000" w:themeColor="text1"/>
                <w:sz w:val="24"/>
              </w:rPr>
              <w:t>School</w:t>
            </w:r>
          </w:p>
        </w:tc>
        <w:tc>
          <w:tcPr>
            <w:tcW w:w="8221" w:type="dxa"/>
          </w:tcPr>
          <w:p w14:paraId="23A8BCC2" w14:textId="77777777" w:rsidR="00EF1D22" w:rsidRPr="004469C5" w:rsidRDefault="00EF1D22">
            <w:pPr>
              <w:rPr>
                <w:rFonts w:cstheme="minorHAnsi"/>
                <w:color w:val="000000" w:themeColor="text1"/>
                <w:sz w:val="20"/>
              </w:rPr>
            </w:pPr>
            <w:r w:rsidRPr="004469C5">
              <w:rPr>
                <w:rFonts w:cstheme="minorHAnsi"/>
                <w:color w:val="000000" w:themeColor="text1"/>
                <w:sz w:val="20"/>
              </w:rPr>
              <w:t>Kindcentrum Talent.nl</w:t>
            </w:r>
          </w:p>
          <w:p w14:paraId="0986D3EA" w14:textId="77777777" w:rsidR="00EF1D22" w:rsidRPr="004469C5" w:rsidRDefault="00EF1D22">
            <w:pPr>
              <w:rPr>
                <w:rFonts w:cstheme="minorHAnsi"/>
                <w:color w:val="000000" w:themeColor="text1"/>
                <w:sz w:val="20"/>
              </w:rPr>
            </w:pPr>
            <w:r w:rsidRPr="004469C5">
              <w:rPr>
                <w:rFonts w:cstheme="minorHAnsi"/>
                <w:color w:val="000000" w:themeColor="text1"/>
                <w:sz w:val="20"/>
              </w:rPr>
              <w:t>De Vissersingel 1</w:t>
            </w:r>
          </w:p>
          <w:p w14:paraId="6F89B9F7" w14:textId="444A3648" w:rsidR="00EF1D22" w:rsidRPr="004469C5" w:rsidRDefault="00EF1D22">
            <w:pPr>
              <w:rPr>
                <w:rFonts w:cstheme="minorHAnsi"/>
                <w:color w:val="000000" w:themeColor="text1"/>
                <w:sz w:val="72"/>
              </w:rPr>
            </w:pPr>
            <w:r w:rsidRPr="004469C5">
              <w:rPr>
                <w:rFonts w:cstheme="minorHAnsi"/>
                <w:color w:val="000000" w:themeColor="text1"/>
                <w:sz w:val="20"/>
              </w:rPr>
              <w:t>7942EA Meppel</w:t>
            </w:r>
          </w:p>
        </w:tc>
      </w:tr>
      <w:tr w:rsidR="00EF1D22" w14:paraId="557D61CA" w14:textId="77777777" w:rsidTr="007C33F8">
        <w:tc>
          <w:tcPr>
            <w:tcW w:w="1702" w:type="dxa"/>
          </w:tcPr>
          <w:p w14:paraId="2D65DE86" w14:textId="21DC6C11" w:rsidR="00EF1D22" w:rsidRPr="004469C5" w:rsidRDefault="00EF1D22">
            <w:pPr>
              <w:rPr>
                <w:rFonts w:cstheme="minorHAnsi"/>
                <w:color w:val="000000" w:themeColor="text1"/>
                <w:sz w:val="24"/>
              </w:rPr>
            </w:pPr>
            <w:r w:rsidRPr="004469C5">
              <w:rPr>
                <w:rFonts w:cstheme="minorHAnsi"/>
                <w:color w:val="000000" w:themeColor="text1"/>
                <w:sz w:val="24"/>
              </w:rPr>
              <w:t>Datum</w:t>
            </w:r>
          </w:p>
        </w:tc>
        <w:tc>
          <w:tcPr>
            <w:tcW w:w="8221" w:type="dxa"/>
          </w:tcPr>
          <w:p w14:paraId="381695CB" w14:textId="297342F2" w:rsidR="00EF1D22" w:rsidRPr="004469C5" w:rsidRDefault="004469C5">
            <w:pPr>
              <w:rPr>
                <w:rFonts w:cstheme="minorHAnsi"/>
                <w:color w:val="000000" w:themeColor="text1"/>
                <w:sz w:val="32"/>
              </w:rPr>
            </w:pPr>
            <w:r w:rsidRPr="004469C5">
              <w:rPr>
                <w:rFonts w:cstheme="minorHAnsi"/>
                <w:color w:val="000000" w:themeColor="text1"/>
              </w:rPr>
              <w:t>Juni 2021</w:t>
            </w:r>
          </w:p>
        </w:tc>
      </w:tr>
      <w:tr w:rsidR="00EF1D22" w14:paraId="3C535F8E" w14:textId="77777777" w:rsidTr="007C33F8">
        <w:tc>
          <w:tcPr>
            <w:tcW w:w="1702" w:type="dxa"/>
          </w:tcPr>
          <w:p w14:paraId="461D6271" w14:textId="0CBC26E6" w:rsidR="00EF1D22" w:rsidRPr="004469C5" w:rsidRDefault="00EF1D22">
            <w:pPr>
              <w:rPr>
                <w:rFonts w:cstheme="minorHAnsi"/>
                <w:color w:val="000000" w:themeColor="text1"/>
                <w:sz w:val="24"/>
              </w:rPr>
            </w:pPr>
            <w:r w:rsidRPr="004469C5">
              <w:rPr>
                <w:rFonts w:cstheme="minorHAnsi"/>
                <w:color w:val="000000" w:themeColor="text1"/>
                <w:sz w:val="24"/>
              </w:rPr>
              <w:t>Inleiding</w:t>
            </w:r>
          </w:p>
        </w:tc>
        <w:tc>
          <w:tcPr>
            <w:tcW w:w="8221" w:type="dxa"/>
          </w:tcPr>
          <w:p w14:paraId="70565DA4" w14:textId="7EFD28C9" w:rsidR="00EF1D22" w:rsidRPr="004469C5" w:rsidRDefault="004469C5">
            <w:r>
              <w:t>Vanuit de evaluatie van het jaarplan en binnen de overleggen van het JAS</w:t>
            </w:r>
            <w:r w:rsidR="00627150">
              <w:t xml:space="preserve"> (commissie Jeroen,Anouk,Sanne)</w:t>
            </w:r>
            <w:r>
              <w:t xml:space="preserve"> zijn we gekomen tot de volgende punten die we mee willen nemen richting het nieuwe schooljaar. We maken een onderscheid tussen organisatiedoelen, punten vanuit het vorige jaarplan die doorontwikkeld moeten worden en nieuwe ontwikkelpunten</w:t>
            </w:r>
          </w:p>
        </w:tc>
      </w:tr>
    </w:tbl>
    <w:p w14:paraId="19FD49EE" w14:textId="7FA76455" w:rsidR="00B5732A" w:rsidRDefault="00B5732A"/>
    <w:tbl>
      <w:tblPr>
        <w:tblStyle w:val="Tabelraster"/>
        <w:tblW w:w="9923" w:type="dxa"/>
        <w:tblInd w:w="-289" w:type="dxa"/>
        <w:tblLook w:val="04A0" w:firstRow="1" w:lastRow="0" w:firstColumn="1" w:lastColumn="0" w:noHBand="0" w:noVBand="1"/>
      </w:tblPr>
      <w:tblGrid>
        <w:gridCol w:w="9923"/>
      </w:tblGrid>
      <w:tr w:rsidR="004469C5" w14:paraId="4A41174F" w14:textId="77777777" w:rsidTr="007C33F8">
        <w:tc>
          <w:tcPr>
            <w:tcW w:w="9923" w:type="dxa"/>
            <w:shd w:val="clear" w:color="auto" w:fill="00B0F0"/>
          </w:tcPr>
          <w:p w14:paraId="32CF0009" w14:textId="2DBE3128" w:rsidR="004469C5" w:rsidRPr="004469C5" w:rsidRDefault="004469C5">
            <w:pPr>
              <w:rPr>
                <w:rFonts w:cstheme="minorHAnsi"/>
              </w:rPr>
            </w:pPr>
            <w:r w:rsidRPr="004469C5">
              <w:rPr>
                <w:rFonts w:cstheme="minorHAnsi"/>
                <w:color w:val="FFFFFF" w:themeColor="background1"/>
              </w:rPr>
              <w:t>Streefbeelden</w:t>
            </w:r>
          </w:p>
        </w:tc>
      </w:tr>
      <w:tr w:rsidR="004469C5" w14:paraId="2399E46D" w14:textId="77777777" w:rsidTr="007C33F8">
        <w:tc>
          <w:tcPr>
            <w:tcW w:w="9923" w:type="dxa"/>
          </w:tcPr>
          <w:p w14:paraId="3E281AD3" w14:textId="3344F5A0" w:rsidR="004469C5" w:rsidRDefault="004469C5" w:rsidP="004469C5">
            <w:pPr>
              <w:pStyle w:val="Lijstalinea"/>
              <w:numPr>
                <w:ilvl w:val="0"/>
                <w:numId w:val="3"/>
              </w:numPr>
            </w:pPr>
            <w:r>
              <w:t>Op onze school hebben we onze visie en bijbehorende werkwijze vastgelegd en geborgd.</w:t>
            </w:r>
          </w:p>
        </w:tc>
      </w:tr>
      <w:tr w:rsidR="004469C5" w14:paraId="71872EA8" w14:textId="77777777" w:rsidTr="007C33F8">
        <w:tc>
          <w:tcPr>
            <w:tcW w:w="9923" w:type="dxa"/>
          </w:tcPr>
          <w:p w14:paraId="61DCDFEB" w14:textId="6F3510F9" w:rsidR="004469C5" w:rsidRDefault="004469C5" w:rsidP="004469C5">
            <w:pPr>
              <w:pStyle w:val="Lijstalinea"/>
              <w:numPr>
                <w:ilvl w:val="0"/>
                <w:numId w:val="3"/>
              </w:numPr>
            </w:pPr>
            <w:r>
              <w:t>De werkvormen zijn onderbouwd en gebaseerd op onze onderwijsvorm.</w:t>
            </w:r>
          </w:p>
        </w:tc>
      </w:tr>
      <w:tr w:rsidR="004469C5" w14:paraId="1D46C625" w14:textId="77777777" w:rsidTr="007C33F8">
        <w:tc>
          <w:tcPr>
            <w:tcW w:w="9923" w:type="dxa"/>
          </w:tcPr>
          <w:p w14:paraId="7B739C79" w14:textId="2B3A9C54" w:rsidR="004469C5" w:rsidRDefault="004469C5" w:rsidP="004469C5">
            <w:pPr>
              <w:pStyle w:val="Lijstalinea"/>
              <w:numPr>
                <w:ilvl w:val="0"/>
                <w:numId w:val="3"/>
              </w:numPr>
            </w:pPr>
            <w:r>
              <w:t>De organisatiestructuur van onze school is duidelijk vastgesteld</w:t>
            </w:r>
          </w:p>
        </w:tc>
      </w:tr>
    </w:tbl>
    <w:p w14:paraId="57075855" w14:textId="355114B8" w:rsidR="00B5732A" w:rsidRDefault="00B5732A"/>
    <w:tbl>
      <w:tblPr>
        <w:tblStyle w:val="Tabelraster"/>
        <w:tblW w:w="0" w:type="auto"/>
        <w:tblInd w:w="-5" w:type="dxa"/>
        <w:tblLook w:val="04A0" w:firstRow="1" w:lastRow="0" w:firstColumn="1" w:lastColumn="0" w:noHBand="0" w:noVBand="1"/>
      </w:tblPr>
      <w:tblGrid>
        <w:gridCol w:w="846"/>
        <w:gridCol w:w="236"/>
      </w:tblGrid>
      <w:tr w:rsidR="00AF337A" w14:paraId="214D6243" w14:textId="77777777" w:rsidTr="00AF337A">
        <w:tc>
          <w:tcPr>
            <w:tcW w:w="846" w:type="dxa"/>
          </w:tcPr>
          <w:p w14:paraId="18545771" w14:textId="6493F3E2" w:rsidR="00AF337A" w:rsidRDefault="00AF337A">
            <w:r>
              <w:t>Klein</w:t>
            </w:r>
          </w:p>
        </w:tc>
        <w:tc>
          <w:tcPr>
            <w:tcW w:w="236" w:type="dxa"/>
            <w:shd w:val="clear" w:color="auto" w:fill="FFFF00"/>
          </w:tcPr>
          <w:p w14:paraId="76AB3641" w14:textId="77777777" w:rsidR="00AF337A" w:rsidRDefault="00AF337A"/>
        </w:tc>
      </w:tr>
      <w:tr w:rsidR="00AF337A" w14:paraId="6F97AA02" w14:textId="77777777" w:rsidTr="00AF337A">
        <w:tc>
          <w:tcPr>
            <w:tcW w:w="846" w:type="dxa"/>
          </w:tcPr>
          <w:p w14:paraId="30BF678D" w14:textId="5A15A958" w:rsidR="00AF337A" w:rsidRDefault="00AF337A">
            <w:r>
              <w:t xml:space="preserve">Middel </w:t>
            </w:r>
          </w:p>
        </w:tc>
        <w:tc>
          <w:tcPr>
            <w:tcW w:w="236" w:type="dxa"/>
            <w:shd w:val="clear" w:color="auto" w:fill="FFC000"/>
          </w:tcPr>
          <w:p w14:paraId="39F46371" w14:textId="77777777" w:rsidR="00AF337A" w:rsidRDefault="00AF337A"/>
        </w:tc>
      </w:tr>
      <w:tr w:rsidR="00AF337A" w14:paraId="27F45F97" w14:textId="77777777" w:rsidTr="00AF337A">
        <w:tc>
          <w:tcPr>
            <w:tcW w:w="846" w:type="dxa"/>
          </w:tcPr>
          <w:p w14:paraId="28620544" w14:textId="0635333E" w:rsidR="00AF337A" w:rsidRDefault="00AF337A">
            <w:r>
              <w:t>Groot</w:t>
            </w:r>
          </w:p>
        </w:tc>
        <w:tc>
          <w:tcPr>
            <w:tcW w:w="236" w:type="dxa"/>
            <w:shd w:val="clear" w:color="auto" w:fill="DE4DED"/>
          </w:tcPr>
          <w:p w14:paraId="5370C2F7" w14:textId="77777777" w:rsidR="00AF337A" w:rsidRDefault="00AF337A"/>
        </w:tc>
      </w:tr>
    </w:tbl>
    <w:p w14:paraId="0294A778" w14:textId="77777777" w:rsidR="00AF337A" w:rsidRDefault="00AF337A"/>
    <w:tbl>
      <w:tblPr>
        <w:tblStyle w:val="Tabelraster"/>
        <w:tblW w:w="9923" w:type="dxa"/>
        <w:tblInd w:w="-289" w:type="dxa"/>
        <w:tblLayout w:type="fixed"/>
        <w:tblLook w:val="04A0" w:firstRow="1" w:lastRow="0" w:firstColumn="1" w:lastColumn="0" w:noHBand="0" w:noVBand="1"/>
      </w:tblPr>
      <w:tblGrid>
        <w:gridCol w:w="426"/>
        <w:gridCol w:w="1815"/>
        <w:gridCol w:w="3997"/>
        <w:gridCol w:w="2126"/>
        <w:gridCol w:w="1559"/>
      </w:tblGrid>
      <w:tr w:rsidR="00F00575" w14:paraId="6CDFE6B1" w14:textId="2AFC674F" w:rsidTr="007C33F8">
        <w:tc>
          <w:tcPr>
            <w:tcW w:w="9923" w:type="dxa"/>
            <w:gridSpan w:val="5"/>
            <w:shd w:val="clear" w:color="auto" w:fill="00B0F0"/>
          </w:tcPr>
          <w:p w14:paraId="301411A6" w14:textId="1D841B06" w:rsidR="00F00575" w:rsidRPr="004469C5" w:rsidRDefault="00F00575">
            <w:pPr>
              <w:rPr>
                <w:color w:val="FFFFFF" w:themeColor="background1"/>
              </w:rPr>
            </w:pPr>
            <w:r w:rsidRPr="004469C5">
              <w:rPr>
                <w:color w:val="FFFFFF" w:themeColor="background1"/>
              </w:rPr>
              <w:t>Gekozen aandachtspunten</w:t>
            </w:r>
            <w:r w:rsidR="00627150">
              <w:rPr>
                <w:color w:val="FFFFFF" w:themeColor="background1"/>
              </w:rPr>
              <w:t xml:space="preserve"> ‘Ontwikkeling en borging’</w:t>
            </w:r>
          </w:p>
        </w:tc>
      </w:tr>
      <w:tr w:rsidR="007C33F8" w14:paraId="2874C38A" w14:textId="0CF5DFE1" w:rsidTr="007C33F8">
        <w:tc>
          <w:tcPr>
            <w:tcW w:w="426" w:type="dxa"/>
            <w:shd w:val="clear" w:color="auto" w:fill="D9E2F3" w:themeFill="accent1" w:themeFillTint="33"/>
          </w:tcPr>
          <w:p w14:paraId="64A20823" w14:textId="77777777" w:rsidR="00F00575" w:rsidRDefault="00F00575"/>
        </w:tc>
        <w:tc>
          <w:tcPr>
            <w:tcW w:w="1815" w:type="dxa"/>
            <w:shd w:val="clear" w:color="auto" w:fill="D9E2F3" w:themeFill="accent1" w:themeFillTint="33"/>
          </w:tcPr>
          <w:p w14:paraId="371F2006" w14:textId="36AFDE87" w:rsidR="00F00575" w:rsidRDefault="00F00575">
            <w:r>
              <w:t>Thema</w:t>
            </w:r>
          </w:p>
        </w:tc>
        <w:tc>
          <w:tcPr>
            <w:tcW w:w="3997" w:type="dxa"/>
            <w:shd w:val="clear" w:color="auto" w:fill="D9E2F3" w:themeFill="accent1" w:themeFillTint="33"/>
          </w:tcPr>
          <w:p w14:paraId="401C62F1" w14:textId="1DB6C080" w:rsidR="00F00575" w:rsidRDefault="00F00575">
            <w:r>
              <w:t>aandachtspunt</w:t>
            </w:r>
          </w:p>
        </w:tc>
        <w:tc>
          <w:tcPr>
            <w:tcW w:w="2126" w:type="dxa"/>
            <w:shd w:val="clear" w:color="auto" w:fill="D9E2F3" w:themeFill="accent1" w:themeFillTint="33"/>
          </w:tcPr>
          <w:p w14:paraId="1C0C8C72" w14:textId="39E88FE0" w:rsidR="00F00575" w:rsidRDefault="00F00575"/>
        </w:tc>
        <w:tc>
          <w:tcPr>
            <w:tcW w:w="1559" w:type="dxa"/>
            <w:shd w:val="clear" w:color="auto" w:fill="D9E2F3" w:themeFill="accent1" w:themeFillTint="33"/>
          </w:tcPr>
          <w:p w14:paraId="4F9A74A8" w14:textId="77777777" w:rsidR="00F00575" w:rsidRDefault="00F00575"/>
        </w:tc>
      </w:tr>
      <w:tr w:rsidR="00F00575" w14:paraId="1CC8F0D2" w14:textId="737A3A87" w:rsidTr="00AF337A">
        <w:tc>
          <w:tcPr>
            <w:tcW w:w="426" w:type="dxa"/>
          </w:tcPr>
          <w:p w14:paraId="227E3B9C" w14:textId="77777777" w:rsidR="00F00575" w:rsidRDefault="00F00575"/>
        </w:tc>
        <w:tc>
          <w:tcPr>
            <w:tcW w:w="1815" w:type="dxa"/>
          </w:tcPr>
          <w:p w14:paraId="5FC1852B" w14:textId="61EDBBBF" w:rsidR="00F00575" w:rsidRDefault="00F00575">
            <w:r>
              <w:t>Leergesprekken</w:t>
            </w:r>
          </w:p>
        </w:tc>
        <w:tc>
          <w:tcPr>
            <w:tcW w:w="3997" w:type="dxa"/>
          </w:tcPr>
          <w:p w14:paraId="1E1EB6FD" w14:textId="77E8AA0B" w:rsidR="00F00575" w:rsidRDefault="00F00575">
            <w:r>
              <w:t>We hebben aan het eind van het schooljaar de manier van gesprekken voeren vastgelegd.</w:t>
            </w:r>
          </w:p>
        </w:tc>
        <w:tc>
          <w:tcPr>
            <w:tcW w:w="2126" w:type="dxa"/>
          </w:tcPr>
          <w:p w14:paraId="1B5EBEC3" w14:textId="3F91C1D4" w:rsidR="00F00575" w:rsidRDefault="00F00575">
            <w:r>
              <w:t>Sanne/Colinda</w:t>
            </w:r>
          </w:p>
        </w:tc>
        <w:tc>
          <w:tcPr>
            <w:tcW w:w="1559" w:type="dxa"/>
            <w:shd w:val="clear" w:color="auto" w:fill="FFC000"/>
          </w:tcPr>
          <w:p w14:paraId="4651055B" w14:textId="77777777" w:rsidR="00F00575" w:rsidRDefault="00F00575">
            <w:r>
              <w:t>Aug/nov</w:t>
            </w:r>
          </w:p>
          <w:p w14:paraId="332443A8" w14:textId="4056A5B9" w:rsidR="00F00575" w:rsidRDefault="00F00575">
            <w:r>
              <w:t>(voor 1</w:t>
            </w:r>
            <w:r w:rsidRPr="00F00575">
              <w:rPr>
                <w:vertAlign w:val="superscript"/>
              </w:rPr>
              <w:t>ste</w:t>
            </w:r>
            <w:r>
              <w:t xml:space="preserve"> portfoliogesprek)</w:t>
            </w:r>
          </w:p>
        </w:tc>
      </w:tr>
      <w:tr w:rsidR="00F00575" w14:paraId="31688BDE" w14:textId="11444C31" w:rsidTr="00AF337A">
        <w:tc>
          <w:tcPr>
            <w:tcW w:w="426" w:type="dxa"/>
          </w:tcPr>
          <w:p w14:paraId="63CB61AF" w14:textId="77777777" w:rsidR="00F00575" w:rsidRDefault="00F00575"/>
        </w:tc>
        <w:tc>
          <w:tcPr>
            <w:tcW w:w="1815" w:type="dxa"/>
          </w:tcPr>
          <w:p w14:paraId="0C6F55A9" w14:textId="5FBD4291" w:rsidR="00F00575" w:rsidRDefault="00F00575">
            <w:r>
              <w:t>Leren lezen</w:t>
            </w:r>
          </w:p>
        </w:tc>
        <w:tc>
          <w:tcPr>
            <w:tcW w:w="3997" w:type="dxa"/>
          </w:tcPr>
          <w:p w14:paraId="2635FB21" w14:textId="6887BDF0" w:rsidR="00F00575" w:rsidRDefault="002A4996" w:rsidP="002A4996">
            <w:r>
              <w:t>Het leesproces van de groepen 1 t/m 4 wordt doorontwikkeld. Juli 2022 is het vervolg voor groep 5 vastgelegd.</w:t>
            </w:r>
          </w:p>
        </w:tc>
        <w:tc>
          <w:tcPr>
            <w:tcW w:w="2126" w:type="dxa"/>
          </w:tcPr>
          <w:p w14:paraId="7FEFE671" w14:textId="52E4CD8F" w:rsidR="00F00575" w:rsidRDefault="002A4996">
            <w:r>
              <w:t>Anouk</w:t>
            </w:r>
          </w:p>
        </w:tc>
        <w:tc>
          <w:tcPr>
            <w:tcW w:w="1559" w:type="dxa"/>
            <w:shd w:val="clear" w:color="auto" w:fill="DE4DED"/>
          </w:tcPr>
          <w:p w14:paraId="042BA435" w14:textId="136FB847" w:rsidR="00F00575" w:rsidRDefault="002A4996">
            <w:r>
              <w:t>Aug/juli</w:t>
            </w:r>
          </w:p>
        </w:tc>
      </w:tr>
      <w:tr w:rsidR="00F00575" w14:paraId="2D6B2B8C" w14:textId="194745C5" w:rsidTr="00AF337A">
        <w:tc>
          <w:tcPr>
            <w:tcW w:w="426" w:type="dxa"/>
          </w:tcPr>
          <w:p w14:paraId="12CA7F38" w14:textId="77777777" w:rsidR="00F00575" w:rsidRDefault="00F00575"/>
        </w:tc>
        <w:tc>
          <w:tcPr>
            <w:tcW w:w="1815" w:type="dxa"/>
          </w:tcPr>
          <w:p w14:paraId="7D7F4A54" w14:textId="58819965" w:rsidR="00F00575" w:rsidRDefault="002A4996">
            <w:r>
              <w:t>Thematisch werken</w:t>
            </w:r>
          </w:p>
        </w:tc>
        <w:tc>
          <w:tcPr>
            <w:tcW w:w="3997" w:type="dxa"/>
          </w:tcPr>
          <w:p w14:paraId="2F9A8DA8" w14:textId="205BDC9F" w:rsidR="002A4996" w:rsidRDefault="002A4996" w:rsidP="002A4996">
            <w:r>
              <w:t>We hebben een online platform gecreëerd waar te vinden is hoe we werken en welke middelen we gebruiken.</w:t>
            </w:r>
          </w:p>
          <w:p w14:paraId="7F2B81D9" w14:textId="462C2164" w:rsidR="002A4996" w:rsidRDefault="002A4996" w:rsidP="002A4996">
            <w:r>
              <w:t>D</w:t>
            </w:r>
            <w:r w:rsidR="00AF337A">
              <w:t xml:space="preserve">e structuur van de </w:t>
            </w:r>
            <w:r>
              <w:t>voorbereidende studiedag</w:t>
            </w:r>
            <w:r w:rsidR="00AF337A">
              <w:t>en</w:t>
            </w:r>
            <w:r>
              <w:t xml:space="preserve"> is vastgelegd en wordt gehanteerd.</w:t>
            </w:r>
          </w:p>
          <w:p w14:paraId="17536131" w14:textId="77777777" w:rsidR="00F00575" w:rsidRDefault="00F00575"/>
        </w:tc>
        <w:tc>
          <w:tcPr>
            <w:tcW w:w="2126" w:type="dxa"/>
          </w:tcPr>
          <w:p w14:paraId="74C46532" w14:textId="099F229F" w:rsidR="00F00575" w:rsidRDefault="002A4996">
            <w:r>
              <w:t>Jeroen/ Sanne</w:t>
            </w:r>
          </w:p>
        </w:tc>
        <w:tc>
          <w:tcPr>
            <w:tcW w:w="1559" w:type="dxa"/>
            <w:shd w:val="clear" w:color="auto" w:fill="FFC000"/>
          </w:tcPr>
          <w:p w14:paraId="5E4C591A" w14:textId="78B09440" w:rsidR="00F00575" w:rsidRDefault="002A4996">
            <w:r>
              <w:t>Aug/juli</w:t>
            </w:r>
          </w:p>
        </w:tc>
      </w:tr>
    </w:tbl>
    <w:p w14:paraId="2A686E2F" w14:textId="77777777" w:rsidR="004469C5" w:rsidRDefault="004469C5"/>
    <w:tbl>
      <w:tblPr>
        <w:tblStyle w:val="Tabelraster"/>
        <w:tblW w:w="9923" w:type="dxa"/>
        <w:tblInd w:w="-289" w:type="dxa"/>
        <w:tblLayout w:type="fixed"/>
        <w:tblLook w:val="04A0" w:firstRow="1" w:lastRow="0" w:firstColumn="1" w:lastColumn="0" w:noHBand="0" w:noVBand="1"/>
      </w:tblPr>
      <w:tblGrid>
        <w:gridCol w:w="426"/>
        <w:gridCol w:w="1843"/>
        <w:gridCol w:w="3969"/>
        <w:gridCol w:w="2126"/>
        <w:gridCol w:w="1559"/>
      </w:tblGrid>
      <w:tr w:rsidR="00814F08" w:rsidRPr="004469C5" w14:paraId="50C95655" w14:textId="77777777" w:rsidTr="007C33F8">
        <w:tc>
          <w:tcPr>
            <w:tcW w:w="9923" w:type="dxa"/>
            <w:gridSpan w:val="5"/>
            <w:shd w:val="clear" w:color="auto" w:fill="00B0F0"/>
          </w:tcPr>
          <w:p w14:paraId="02A360E8" w14:textId="2925FAF4" w:rsidR="00814F08" w:rsidRPr="004469C5" w:rsidRDefault="00814F08" w:rsidP="00FC7099">
            <w:pPr>
              <w:rPr>
                <w:color w:val="FFFFFF" w:themeColor="background1"/>
              </w:rPr>
            </w:pPr>
            <w:r w:rsidRPr="004469C5">
              <w:rPr>
                <w:color w:val="FFFFFF" w:themeColor="background1"/>
              </w:rPr>
              <w:t>Gekozen aandachtspunten</w:t>
            </w:r>
            <w:r w:rsidR="001B5BDE">
              <w:rPr>
                <w:color w:val="FFFFFF" w:themeColor="background1"/>
              </w:rPr>
              <w:t xml:space="preserve"> </w:t>
            </w:r>
            <w:r w:rsidR="00627150">
              <w:rPr>
                <w:color w:val="FFFFFF" w:themeColor="background1"/>
              </w:rPr>
              <w:t>‘</w:t>
            </w:r>
            <w:r w:rsidR="001B5BDE">
              <w:rPr>
                <w:color w:val="FFFFFF" w:themeColor="background1"/>
              </w:rPr>
              <w:t>Nieuwe Ontwikkelpunten</w:t>
            </w:r>
            <w:r w:rsidR="00627150">
              <w:rPr>
                <w:color w:val="FFFFFF" w:themeColor="background1"/>
              </w:rPr>
              <w:t>’</w:t>
            </w:r>
          </w:p>
        </w:tc>
      </w:tr>
      <w:tr w:rsidR="00814F08" w14:paraId="00FDE2A3" w14:textId="77777777" w:rsidTr="007C33F8">
        <w:tc>
          <w:tcPr>
            <w:tcW w:w="426" w:type="dxa"/>
            <w:shd w:val="clear" w:color="auto" w:fill="D9E2F3" w:themeFill="accent1" w:themeFillTint="33"/>
          </w:tcPr>
          <w:p w14:paraId="1F44698E" w14:textId="77777777" w:rsidR="00814F08" w:rsidRDefault="00814F08" w:rsidP="00FC7099"/>
        </w:tc>
        <w:tc>
          <w:tcPr>
            <w:tcW w:w="1843" w:type="dxa"/>
            <w:shd w:val="clear" w:color="auto" w:fill="D9E2F3" w:themeFill="accent1" w:themeFillTint="33"/>
          </w:tcPr>
          <w:p w14:paraId="5701E19B" w14:textId="34E70F58" w:rsidR="00814F08" w:rsidRDefault="00814F08" w:rsidP="00FC7099">
            <w:r>
              <w:t>Thema</w:t>
            </w:r>
          </w:p>
        </w:tc>
        <w:tc>
          <w:tcPr>
            <w:tcW w:w="3969" w:type="dxa"/>
            <w:shd w:val="clear" w:color="auto" w:fill="D9E2F3" w:themeFill="accent1" w:themeFillTint="33"/>
          </w:tcPr>
          <w:p w14:paraId="7E38E945" w14:textId="77777777" w:rsidR="00814F08" w:rsidRDefault="00814F08" w:rsidP="00FC7099">
            <w:r>
              <w:t>aandachtspunt</w:t>
            </w:r>
          </w:p>
        </w:tc>
        <w:tc>
          <w:tcPr>
            <w:tcW w:w="2126" w:type="dxa"/>
            <w:shd w:val="clear" w:color="auto" w:fill="D9E2F3" w:themeFill="accent1" w:themeFillTint="33"/>
          </w:tcPr>
          <w:p w14:paraId="685A06D5" w14:textId="77777777" w:rsidR="00814F08" w:rsidRDefault="00814F08" w:rsidP="00FC7099"/>
        </w:tc>
        <w:tc>
          <w:tcPr>
            <w:tcW w:w="1559" w:type="dxa"/>
            <w:shd w:val="clear" w:color="auto" w:fill="D9E2F3" w:themeFill="accent1" w:themeFillTint="33"/>
          </w:tcPr>
          <w:p w14:paraId="60C50280" w14:textId="77777777" w:rsidR="00814F08" w:rsidRDefault="00814F08" w:rsidP="00FC7099"/>
        </w:tc>
      </w:tr>
      <w:tr w:rsidR="00814F08" w14:paraId="67098161" w14:textId="77777777" w:rsidTr="00AF337A">
        <w:tc>
          <w:tcPr>
            <w:tcW w:w="426" w:type="dxa"/>
          </w:tcPr>
          <w:p w14:paraId="67801080" w14:textId="77777777" w:rsidR="00814F08" w:rsidRDefault="00814F08" w:rsidP="00FC7099"/>
        </w:tc>
        <w:tc>
          <w:tcPr>
            <w:tcW w:w="1843" w:type="dxa"/>
          </w:tcPr>
          <w:p w14:paraId="26EC3D8A" w14:textId="1E92241C" w:rsidR="00814F08" w:rsidRDefault="00814F08" w:rsidP="00FC7099">
            <w:r>
              <w:t>Portfolio</w:t>
            </w:r>
          </w:p>
        </w:tc>
        <w:tc>
          <w:tcPr>
            <w:tcW w:w="3969" w:type="dxa"/>
          </w:tcPr>
          <w:p w14:paraId="5001A50F" w14:textId="0A549FCA" w:rsidR="00814F08" w:rsidRDefault="00814F08" w:rsidP="00FC7099">
            <w:r>
              <w:t>We hebben een vast format voor ons portfolio</w:t>
            </w:r>
          </w:p>
        </w:tc>
        <w:tc>
          <w:tcPr>
            <w:tcW w:w="2126" w:type="dxa"/>
          </w:tcPr>
          <w:p w14:paraId="6A261231" w14:textId="5F912A6B" w:rsidR="00814F08" w:rsidRDefault="00814F08" w:rsidP="00FC7099">
            <w:r>
              <w:t>Sanne/ Colinda</w:t>
            </w:r>
          </w:p>
        </w:tc>
        <w:tc>
          <w:tcPr>
            <w:tcW w:w="1559" w:type="dxa"/>
            <w:shd w:val="clear" w:color="auto" w:fill="FFFF00"/>
          </w:tcPr>
          <w:p w14:paraId="5194CCF3" w14:textId="645D9057" w:rsidR="00814F08" w:rsidRDefault="00814F08" w:rsidP="00FC7099">
            <w:r>
              <w:t>Aug/juli</w:t>
            </w:r>
          </w:p>
          <w:p w14:paraId="54875660" w14:textId="5F1533FE" w:rsidR="00814F08" w:rsidRDefault="00814F08" w:rsidP="00FC7099"/>
        </w:tc>
      </w:tr>
      <w:tr w:rsidR="00814F08" w14:paraId="1EBD0AE1" w14:textId="77777777" w:rsidTr="00627150">
        <w:tc>
          <w:tcPr>
            <w:tcW w:w="426" w:type="dxa"/>
          </w:tcPr>
          <w:p w14:paraId="775D46DC" w14:textId="77777777" w:rsidR="00814F08" w:rsidRDefault="00814F08" w:rsidP="00FC7099"/>
        </w:tc>
        <w:tc>
          <w:tcPr>
            <w:tcW w:w="1843" w:type="dxa"/>
          </w:tcPr>
          <w:p w14:paraId="72B564A4" w14:textId="3705DF88" w:rsidR="00814F08" w:rsidRDefault="00814F08" w:rsidP="00FC7099">
            <w:r>
              <w:t>Rekenen</w:t>
            </w:r>
          </w:p>
        </w:tc>
        <w:tc>
          <w:tcPr>
            <w:tcW w:w="3969" w:type="dxa"/>
          </w:tcPr>
          <w:p w14:paraId="33E2D1D4" w14:textId="68DA18FF" w:rsidR="00814F08" w:rsidRDefault="00814F08" w:rsidP="00FC7099">
            <w:r>
              <w:t xml:space="preserve">We analyseren ons rekenonderwijs en maken keuzes ten behoeve van goed en uitdagend rekenonderwijs </w:t>
            </w:r>
          </w:p>
        </w:tc>
        <w:tc>
          <w:tcPr>
            <w:tcW w:w="2126" w:type="dxa"/>
          </w:tcPr>
          <w:p w14:paraId="1F987B5F" w14:textId="1F7DF67B" w:rsidR="00814F08" w:rsidRDefault="00814F08" w:rsidP="00FC7099">
            <w:r>
              <w:t>Aaron (vanuit opleiding Rekenspecialist)</w:t>
            </w:r>
          </w:p>
        </w:tc>
        <w:tc>
          <w:tcPr>
            <w:tcW w:w="1559" w:type="dxa"/>
            <w:shd w:val="clear" w:color="auto" w:fill="DE4DED"/>
          </w:tcPr>
          <w:p w14:paraId="37C1BEAF" w14:textId="77777777" w:rsidR="00814F08" w:rsidRDefault="00814F08" w:rsidP="00FC7099">
            <w:r>
              <w:t>Aug/juli</w:t>
            </w:r>
          </w:p>
        </w:tc>
      </w:tr>
      <w:tr w:rsidR="00814F08" w14:paraId="0769EE06" w14:textId="77777777" w:rsidTr="00AF337A">
        <w:tc>
          <w:tcPr>
            <w:tcW w:w="426" w:type="dxa"/>
          </w:tcPr>
          <w:p w14:paraId="1AA180D8" w14:textId="77777777" w:rsidR="00814F08" w:rsidRDefault="00814F08" w:rsidP="00FC7099"/>
        </w:tc>
        <w:tc>
          <w:tcPr>
            <w:tcW w:w="1843" w:type="dxa"/>
          </w:tcPr>
          <w:p w14:paraId="55572245" w14:textId="507459AF" w:rsidR="00814F08" w:rsidRDefault="00814F08" w:rsidP="00FC7099">
            <w:r>
              <w:t>Kleuteronderwijs: fonetisch en aanvankelijk lezen</w:t>
            </w:r>
          </w:p>
        </w:tc>
        <w:tc>
          <w:tcPr>
            <w:tcW w:w="3969" w:type="dxa"/>
          </w:tcPr>
          <w:p w14:paraId="1A4C7EA8" w14:textId="735D7C9A" w:rsidR="00814F08" w:rsidRDefault="00814F08" w:rsidP="00AF337A">
            <w:r>
              <w:t xml:space="preserve">We hebben een duidelijk beeld hoe </w:t>
            </w:r>
            <w:r w:rsidR="00AF337A">
              <w:t>onze werkwijze is vanuit thematisch werken en welke materialen we gebruiken.</w:t>
            </w:r>
          </w:p>
        </w:tc>
        <w:tc>
          <w:tcPr>
            <w:tcW w:w="2126" w:type="dxa"/>
          </w:tcPr>
          <w:p w14:paraId="03A3A04B" w14:textId="3F78F4C4" w:rsidR="00814F08" w:rsidRDefault="00814F08" w:rsidP="00FC7099">
            <w:r>
              <w:t>Karlien/Anouk</w:t>
            </w:r>
          </w:p>
        </w:tc>
        <w:tc>
          <w:tcPr>
            <w:tcW w:w="1559" w:type="dxa"/>
            <w:shd w:val="clear" w:color="auto" w:fill="FFFF00"/>
          </w:tcPr>
          <w:p w14:paraId="374905A2" w14:textId="77777777" w:rsidR="00814F08" w:rsidRDefault="00814F08" w:rsidP="00FC7099">
            <w:r>
              <w:t>Aug/juli</w:t>
            </w:r>
          </w:p>
        </w:tc>
      </w:tr>
    </w:tbl>
    <w:p w14:paraId="2BFD71C8" w14:textId="71D39326" w:rsidR="00B5732A" w:rsidRDefault="00B5732A"/>
    <w:p w14:paraId="5CC115DC" w14:textId="77777777" w:rsidR="00814F08" w:rsidRDefault="00814F08"/>
    <w:p w14:paraId="502D71DF" w14:textId="53C11F77" w:rsidR="00B5732A" w:rsidRDefault="00B5732A"/>
    <w:p w14:paraId="32E10B8C" w14:textId="7E84C23D" w:rsidR="00627150" w:rsidRDefault="00627150"/>
    <w:p w14:paraId="461C89D5" w14:textId="77777777" w:rsidR="00627150" w:rsidRDefault="00627150"/>
    <w:p w14:paraId="28BBC388" w14:textId="67CBE34D" w:rsidR="00B5732A" w:rsidRDefault="00B5732A"/>
    <w:tbl>
      <w:tblPr>
        <w:tblStyle w:val="Tabelraster"/>
        <w:tblW w:w="9923" w:type="dxa"/>
        <w:tblInd w:w="-289" w:type="dxa"/>
        <w:tblLook w:val="04A0" w:firstRow="1" w:lastRow="0" w:firstColumn="1" w:lastColumn="0" w:noHBand="0" w:noVBand="1"/>
      </w:tblPr>
      <w:tblGrid>
        <w:gridCol w:w="404"/>
        <w:gridCol w:w="2066"/>
        <w:gridCol w:w="3616"/>
        <w:gridCol w:w="1995"/>
        <w:gridCol w:w="1842"/>
      </w:tblGrid>
      <w:tr w:rsidR="00814F08" w:rsidRPr="004469C5" w14:paraId="4F9317FF" w14:textId="77777777" w:rsidTr="007C33F8">
        <w:tc>
          <w:tcPr>
            <w:tcW w:w="9923" w:type="dxa"/>
            <w:gridSpan w:val="5"/>
            <w:shd w:val="clear" w:color="auto" w:fill="00B0F0"/>
          </w:tcPr>
          <w:p w14:paraId="2C0B7BA4" w14:textId="71A3D15A" w:rsidR="00814F08" w:rsidRPr="004469C5" w:rsidRDefault="00814F08" w:rsidP="00FC7099">
            <w:pPr>
              <w:rPr>
                <w:color w:val="FFFFFF" w:themeColor="background1"/>
              </w:rPr>
            </w:pPr>
            <w:r w:rsidRPr="004469C5">
              <w:rPr>
                <w:color w:val="FFFFFF" w:themeColor="background1"/>
              </w:rPr>
              <w:t>Gekozen aandachtspunten</w:t>
            </w:r>
            <w:r w:rsidR="001B5BDE">
              <w:rPr>
                <w:color w:val="FFFFFF" w:themeColor="background1"/>
              </w:rPr>
              <w:t xml:space="preserve"> </w:t>
            </w:r>
            <w:r w:rsidR="00627150">
              <w:rPr>
                <w:color w:val="FFFFFF" w:themeColor="background1"/>
              </w:rPr>
              <w:t>‘</w:t>
            </w:r>
            <w:r w:rsidR="001B5BDE">
              <w:rPr>
                <w:color w:val="FFFFFF" w:themeColor="background1"/>
              </w:rPr>
              <w:t>Organisatie</w:t>
            </w:r>
            <w:r w:rsidR="00627150">
              <w:rPr>
                <w:color w:val="FFFFFF" w:themeColor="background1"/>
              </w:rPr>
              <w:t>’</w:t>
            </w:r>
          </w:p>
        </w:tc>
      </w:tr>
      <w:tr w:rsidR="00814F08" w14:paraId="5D946C95" w14:textId="77777777" w:rsidTr="007C33F8">
        <w:tc>
          <w:tcPr>
            <w:tcW w:w="404" w:type="dxa"/>
            <w:shd w:val="clear" w:color="auto" w:fill="D9E2F3" w:themeFill="accent1" w:themeFillTint="33"/>
          </w:tcPr>
          <w:p w14:paraId="6C192818" w14:textId="77777777" w:rsidR="00814F08" w:rsidRDefault="00814F08" w:rsidP="00FC7099"/>
        </w:tc>
        <w:tc>
          <w:tcPr>
            <w:tcW w:w="2066" w:type="dxa"/>
            <w:shd w:val="clear" w:color="auto" w:fill="D9E2F3" w:themeFill="accent1" w:themeFillTint="33"/>
          </w:tcPr>
          <w:p w14:paraId="590C6E2C" w14:textId="0A0139F5" w:rsidR="00814F08" w:rsidRDefault="00814F08" w:rsidP="00FC7099">
            <w:r>
              <w:t>Thema</w:t>
            </w:r>
          </w:p>
        </w:tc>
        <w:tc>
          <w:tcPr>
            <w:tcW w:w="3616" w:type="dxa"/>
            <w:shd w:val="clear" w:color="auto" w:fill="D9E2F3" w:themeFill="accent1" w:themeFillTint="33"/>
          </w:tcPr>
          <w:p w14:paraId="4CEB7456" w14:textId="77777777" w:rsidR="00814F08" w:rsidRDefault="00814F08" w:rsidP="00FC7099">
            <w:r>
              <w:t>aandachtspunt</w:t>
            </w:r>
          </w:p>
        </w:tc>
        <w:tc>
          <w:tcPr>
            <w:tcW w:w="1995" w:type="dxa"/>
            <w:shd w:val="clear" w:color="auto" w:fill="D9E2F3" w:themeFill="accent1" w:themeFillTint="33"/>
          </w:tcPr>
          <w:p w14:paraId="7FDAE5B9" w14:textId="77777777" w:rsidR="00814F08" w:rsidRDefault="00814F08" w:rsidP="00FC7099"/>
        </w:tc>
        <w:tc>
          <w:tcPr>
            <w:tcW w:w="1842" w:type="dxa"/>
            <w:shd w:val="clear" w:color="auto" w:fill="D9E2F3" w:themeFill="accent1" w:themeFillTint="33"/>
          </w:tcPr>
          <w:p w14:paraId="0BABEC49" w14:textId="77777777" w:rsidR="00814F08" w:rsidRDefault="00814F08" w:rsidP="00FC7099"/>
        </w:tc>
      </w:tr>
      <w:tr w:rsidR="00814F08" w14:paraId="3668B23F" w14:textId="77777777" w:rsidTr="00AF337A">
        <w:tc>
          <w:tcPr>
            <w:tcW w:w="404" w:type="dxa"/>
          </w:tcPr>
          <w:p w14:paraId="2F32A4F3" w14:textId="77777777" w:rsidR="00814F08" w:rsidRDefault="00814F08" w:rsidP="00FC7099"/>
        </w:tc>
        <w:tc>
          <w:tcPr>
            <w:tcW w:w="2066" w:type="dxa"/>
          </w:tcPr>
          <w:p w14:paraId="22167595" w14:textId="47B562E3" w:rsidR="00814F08" w:rsidRDefault="00814F08" w:rsidP="00FC7099">
            <w:r>
              <w:t>Zorgstructuur Talent</w:t>
            </w:r>
          </w:p>
        </w:tc>
        <w:tc>
          <w:tcPr>
            <w:tcW w:w="3616" w:type="dxa"/>
          </w:tcPr>
          <w:p w14:paraId="52A9ACB8" w14:textId="50966943" w:rsidR="00814F08" w:rsidRDefault="00814F08" w:rsidP="00FC7099">
            <w:r>
              <w:t xml:space="preserve">Aan het eind van het schooljaar zijn onze documenten vastgesteld en is de manier van werken </w:t>
            </w:r>
            <w:r w:rsidR="00AF337A">
              <w:t xml:space="preserve">binnen de zorg </w:t>
            </w:r>
            <w:r>
              <w:t>duidelijk</w:t>
            </w:r>
            <w:r w:rsidR="00AF337A">
              <w:t>.</w:t>
            </w:r>
          </w:p>
        </w:tc>
        <w:tc>
          <w:tcPr>
            <w:tcW w:w="1995" w:type="dxa"/>
          </w:tcPr>
          <w:p w14:paraId="5253F5A5" w14:textId="197B9009" w:rsidR="00814F08" w:rsidRDefault="007C33F8" w:rsidP="00FC7099">
            <w:r>
              <w:t>JAS</w:t>
            </w:r>
          </w:p>
        </w:tc>
        <w:tc>
          <w:tcPr>
            <w:tcW w:w="1842" w:type="dxa"/>
            <w:shd w:val="clear" w:color="auto" w:fill="DE4DED"/>
          </w:tcPr>
          <w:p w14:paraId="7A039CDF" w14:textId="14B6B4C9" w:rsidR="00814F08" w:rsidRDefault="007C33F8" w:rsidP="00FC7099">
            <w:r>
              <w:t>Aug/juli</w:t>
            </w:r>
          </w:p>
          <w:p w14:paraId="77A6005C" w14:textId="570C5286" w:rsidR="00814F08" w:rsidRDefault="00814F08" w:rsidP="007C33F8"/>
        </w:tc>
      </w:tr>
      <w:tr w:rsidR="00814F08" w14:paraId="252F6AB1" w14:textId="77777777" w:rsidTr="00AF337A">
        <w:tc>
          <w:tcPr>
            <w:tcW w:w="404" w:type="dxa"/>
          </w:tcPr>
          <w:p w14:paraId="19E8A872" w14:textId="77777777" w:rsidR="00814F08" w:rsidRDefault="00814F08" w:rsidP="00FC7099"/>
        </w:tc>
        <w:tc>
          <w:tcPr>
            <w:tcW w:w="2066" w:type="dxa"/>
          </w:tcPr>
          <w:p w14:paraId="698AF938" w14:textId="04BD5A65" w:rsidR="00814F08" w:rsidRDefault="00814F08" w:rsidP="00FC7099">
            <w:r>
              <w:t>Organisatiestructuur Talent</w:t>
            </w:r>
          </w:p>
        </w:tc>
        <w:tc>
          <w:tcPr>
            <w:tcW w:w="3616" w:type="dxa"/>
          </w:tcPr>
          <w:p w14:paraId="1387CD7C" w14:textId="0A86376C" w:rsidR="00814F08" w:rsidRDefault="007C33F8" w:rsidP="007C33F8">
            <w:r>
              <w:t>Aan het eind van het schooljaar is de organisatiestructuur vastgesteld en zichtbaar gemaakt in een organogram.</w:t>
            </w:r>
          </w:p>
        </w:tc>
        <w:tc>
          <w:tcPr>
            <w:tcW w:w="1995" w:type="dxa"/>
          </w:tcPr>
          <w:p w14:paraId="5BE2D65A" w14:textId="421FED14" w:rsidR="00814F08" w:rsidRDefault="007C33F8" w:rsidP="00FC7099">
            <w:r>
              <w:t>JAS</w:t>
            </w:r>
          </w:p>
        </w:tc>
        <w:tc>
          <w:tcPr>
            <w:tcW w:w="1842" w:type="dxa"/>
            <w:shd w:val="clear" w:color="auto" w:fill="FFFF00"/>
          </w:tcPr>
          <w:p w14:paraId="28461F67" w14:textId="31E88DA0" w:rsidR="00814F08" w:rsidRDefault="00814F08" w:rsidP="00FC7099">
            <w:r>
              <w:t>Aug/</w:t>
            </w:r>
            <w:r w:rsidR="007C33F8">
              <w:t>dec</w:t>
            </w:r>
          </w:p>
        </w:tc>
      </w:tr>
      <w:tr w:rsidR="00814F08" w14:paraId="19483006" w14:textId="77777777" w:rsidTr="00AF337A">
        <w:tc>
          <w:tcPr>
            <w:tcW w:w="404" w:type="dxa"/>
          </w:tcPr>
          <w:p w14:paraId="53B53463" w14:textId="77777777" w:rsidR="00814F08" w:rsidRDefault="00814F08" w:rsidP="00FC7099"/>
        </w:tc>
        <w:tc>
          <w:tcPr>
            <w:tcW w:w="2066" w:type="dxa"/>
          </w:tcPr>
          <w:p w14:paraId="271CCB97" w14:textId="030A53EB" w:rsidR="00814F08" w:rsidRDefault="00814F08" w:rsidP="00FC7099">
            <w:r>
              <w:t>Registratie</w:t>
            </w:r>
          </w:p>
        </w:tc>
        <w:tc>
          <w:tcPr>
            <w:tcW w:w="3616" w:type="dxa"/>
          </w:tcPr>
          <w:p w14:paraId="16BB17AE" w14:textId="01A974CF" w:rsidR="00814F08" w:rsidRDefault="007C33F8" w:rsidP="00FC7099">
            <w:r>
              <w:t>We hebben en hanteren een overzicht van wat we registreren</w:t>
            </w:r>
            <w:r w:rsidR="001B5BDE">
              <w:t xml:space="preserve"> en de werkwijze daarbij</w:t>
            </w:r>
            <w:r>
              <w:t>.</w:t>
            </w:r>
          </w:p>
        </w:tc>
        <w:tc>
          <w:tcPr>
            <w:tcW w:w="1995" w:type="dxa"/>
          </w:tcPr>
          <w:p w14:paraId="22882E0D" w14:textId="55638E64" w:rsidR="00814F08" w:rsidRDefault="007C33F8" w:rsidP="00FC7099">
            <w:r>
              <w:t>Anouk/ Jeroen</w:t>
            </w:r>
          </w:p>
        </w:tc>
        <w:tc>
          <w:tcPr>
            <w:tcW w:w="1842" w:type="dxa"/>
            <w:shd w:val="clear" w:color="auto" w:fill="FFC000"/>
          </w:tcPr>
          <w:p w14:paraId="5D5B7945" w14:textId="77777777" w:rsidR="00814F08" w:rsidRDefault="00814F08" w:rsidP="00FC7099">
            <w:r>
              <w:t>Aug/juli</w:t>
            </w:r>
          </w:p>
        </w:tc>
      </w:tr>
    </w:tbl>
    <w:p w14:paraId="13DBFC4F" w14:textId="796B156C" w:rsidR="00DE4B2E" w:rsidRDefault="00DE4B2E"/>
    <w:p w14:paraId="1C21CF51" w14:textId="59CF9955" w:rsidR="00DE4B2E" w:rsidRDefault="00DE4B2E"/>
    <w:p w14:paraId="35E79E60" w14:textId="11B390A9" w:rsidR="00DE4B2E" w:rsidRDefault="00DE4B2E"/>
    <w:p w14:paraId="30C15752" w14:textId="77777777" w:rsidR="00DE4B2E" w:rsidRDefault="00DE4B2E"/>
    <w:sectPr w:rsidR="00DE4B2E" w:rsidSect="00814F08">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3E3088"/>
    <w:multiLevelType w:val="hybridMultilevel"/>
    <w:tmpl w:val="9F564EF8"/>
    <w:lvl w:ilvl="0" w:tplc="58A04E5C">
      <w:start w:val="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8CF0E92"/>
    <w:multiLevelType w:val="hybridMultilevel"/>
    <w:tmpl w:val="3F06518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8E5747E"/>
    <w:multiLevelType w:val="hybridMultilevel"/>
    <w:tmpl w:val="FE8031D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32A"/>
    <w:rsid w:val="001B5BDE"/>
    <w:rsid w:val="0021334E"/>
    <w:rsid w:val="002A4996"/>
    <w:rsid w:val="004469C5"/>
    <w:rsid w:val="00597BFF"/>
    <w:rsid w:val="00627150"/>
    <w:rsid w:val="007C33F8"/>
    <w:rsid w:val="00814F08"/>
    <w:rsid w:val="00AF337A"/>
    <w:rsid w:val="00B5732A"/>
    <w:rsid w:val="00BD431E"/>
    <w:rsid w:val="00CD5120"/>
    <w:rsid w:val="00DE4B2E"/>
    <w:rsid w:val="00E137AA"/>
    <w:rsid w:val="00EF1D22"/>
    <w:rsid w:val="00F005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0617D"/>
  <w15:chartTrackingRefBased/>
  <w15:docId w15:val="{DAC10220-519D-47AA-80DD-1188606A3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B573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B573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68EC63C0338A04B8AD1CE6F57BEDD70" ma:contentTypeVersion="4" ma:contentTypeDescription="Een nieuw document maken." ma:contentTypeScope="" ma:versionID="8eca594b7da4b6b1c228704cb4fd33d6">
  <xsd:schema xmlns:xsd="http://www.w3.org/2001/XMLSchema" xmlns:xs="http://www.w3.org/2001/XMLSchema" xmlns:p="http://schemas.microsoft.com/office/2006/metadata/properties" xmlns:ns2="4ffccfe3-d6d8-4373-b2a8-d70886346ae1" targetNamespace="http://schemas.microsoft.com/office/2006/metadata/properties" ma:root="true" ma:fieldsID="4b1d3c9c6e28481485d69efefca94700" ns2:_="">
    <xsd:import namespace="4ffccfe3-d6d8-4373-b2a8-d70886346a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fccfe3-d6d8-4373-b2a8-d70886346a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72CE62-5F85-486D-B1D8-D374EC25FC81}">
  <ds:schemaRefs>
    <ds:schemaRef ds:uri="http://schemas.microsoft.com/sharepoint/v3/contenttype/forms"/>
  </ds:schemaRefs>
</ds:datastoreItem>
</file>

<file path=customXml/itemProps2.xml><?xml version="1.0" encoding="utf-8"?>
<ds:datastoreItem xmlns:ds="http://schemas.openxmlformats.org/officeDocument/2006/customXml" ds:itemID="{CEA3BFA1-9AFD-45D1-9019-BE7F1E878F30}"/>
</file>

<file path=customXml/itemProps3.xml><?xml version="1.0" encoding="utf-8"?>
<ds:datastoreItem xmlns:ds="http://schemas.openxmlformats.org/officeDocument/2006/customXml" ds:itemID="{94A6E0C7-27DD-4D72-A522-1A5642FBA28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368</Words>
  <Characters>2027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Jeroen Koster</dc:creator>
  <cp:keywords/>
  <dc:description/>
  <cp:lastModifiedBy>Jeroen Koster</cp:lastModifiedBy>
  <cp:revision>2</cp:revision>
  <dcterms:created xsi:type="dcterms:W3CDTF">2021-06-17T11:05:00Z</dcterms:created>
  <dcterms:modified xsi:type="dcterms:W3CDTF">2021-06-17T11:05:00Z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0x010100068EC63C0338A04B8AD1CE6F57BEDD70</vt:lpwstr>
  </property>
</Properties>
</file>